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8B72" w14:textId="77777777" w:rsidR="00AD4789" w:rsidRDefault="00AD4789"/>
    <w:p w14:paraId="0F90986E" w14:textId="504DBA8D" w:rsidR="00A62F07" w:rsidRPr="00A62F07" w:rsidRDefault="00A62F07" w:rsidP="00A62F07">
      <w:pPr>
        <w:jc w:val="center"/>
        <w:rPr>
          <w:rFonts w:ascii="Akzidenz-Grotesk Next Light" w:hAnsi="Akzidenz-Grotesk Next Light"/>
          <w:b/>
          <w:bCs/>
          <w:sz w:val="24"/>
          <w:szCs w:val="24"/>
          <w:u w:val="single"/>
        </w:rPr>
      </w:pPr>
      <w:r w:rsidRPr="00A62F07">
        <w:rPr>
          <w:rFonts w:ascii="Akzidenz-Grotesk Next Light" w:hAnsi="Akzidenz-Grotesk Next Light"/>
          <w:b/>
          <w:bCs/>
          <w:sz w:val="24"/>
          <w:szCs w:val="24"/>
          <w:u w:val="single"/>
        </w:rPr>
        <w:t xml:space="preserve">Bajo el </w:t>
      </w:r>
      <w:r w:rsidR="000F6BB3" w:rsidRPr="00A62F07">
        <w:rPr>
          <w:rFonts w:ascii="Akzidenz-Grotesk Next Light" w:hAnsi="Akzidenz-Grotesk Next Light"/>
          <w:b/>
          <w:bCs/>
          <w:sz w:val="24"/>
          <w:szCs w:val="24"/>
          <w:u w:val="single"/>
        </w:rPr>
        <w:t>lema Construyendo</w:t>
      </w:r>
      <w:r w:rsidRPr="00A62F07">
        <w:rPr>
          <w:rFonts w:ascii="Akzidenz-Grotesk Next Light" w:hAnsi="Akzidenz-Grotesk Next Light"/>
          <w:b/>
          <w:bCs/>
          <w:i/>
          <w:iCs/>
          <w:sz w:val="24"/>
          <w:szCs w:val="24"/>
          <w:u w:val="single"/>
        </w:rPr>
        <w:t xml:space="preserve"> Juntos una Salud pública moderna</w:t>
      </w:r>
      <w:r w:rsidRPr="00A62F07">
        <w:rPr>
          <w:rFonts w:ascii="Akzidenz-Grotesk Next Light" w:hAnsi="Akzidenz-Grotesk Next Light"/>
          <w:b/>
          <w:bCs/>
          <w:sz w:val="24"/>
          <w:szCs w:val="24"/>
          <w:u w:val="single"/>
        </w:rPr>
        <w:t>, se celebra en Madrid los días 11 y 12 de abril</w:t>
      </w:r>
    </w:p>
    <w:p w14:paraId="2920B47E" w14:textId="74EFA1E5" w:rsidR="00A62F07" w:rsidRPr="00A62F07" w:rsidRDefault="00A62F07" w:rsidP="00A62F07">
      <w:pPr>
        <w:jc w:val="center"/>
        <w:rPr>
          <w:rFonts w:ascii="Akzidenz-Grotesk Next Light" w:hAnsi="Akzidenz-Grotesk Next Light"/>
          <w:b/>
          <w:bCs/>
          <w:sz w:val="32"/>
          <w:szCs w:val="32"/>
        </w:rPr>
      </w:pPr>
      <w:r w:rsidRPr="00A62F07">
        <w:rPr>
          <w:rFonts w:ascii="Akzidenz-Grotesk Next Light" w:hAnsi="Akzidenz-Grotesk Next Light"/>
          <w:b/>
          <w:bCs/>
          <w:sz w:val="32"/>
          <w:szCs w:val="32"/>
        </w:rPr>
        <w:t>Expertos abordarán la necesidad de implementar el concepto One Health en el abordaje de la salud en el marco del primer Congreso One Health</w:t>
      </w:r>
    </w:p>
    <w:p w14:paraId="6EC8BED0" w14:textId="4553BD3E" w:rsidR="00FD1C83" w:rsidRDefault="00FF02A7" w:rsidP="00FF02A7">
      <w:pPr>
        <w:pStyle w:val="Pargrafdellista"/>
        <w:numPr>
          <w:ilvl w:val="0"/>
          <w:numId w:val="6"/>
        </w:numPr>
        <w:autoSpaceDE w:val="0"/>
        <w:autoSpaceDN w:val="0"/>
        <w:adjustRightInd w:val="0"/>
        <w:spacing w:after="0" w:line="240" w:lineRule="auto"/>
        <w:ind w:left="426" w:hanging="426"/>
        <w:jc w:val="both"/>
        <w:rPr>
          <w:rFonts w:ascii="Akzidenz-Grotesk Next Light" w:hAnsi="Akzidenz-Grotesk Next Light"/>
          <w:b/>
          <w:bCs/>
        </w:rPr>
      </w:pPr>
      <w:r>
        <w:rPr>
          <w:rFonts w:ascii="Akzidenz-Grotesk Next Light" w:hAnsi="Akzidenz-Grotesk Next Light"/>
          <w:b/>
          <w:bCs/>
        </w:rPr>
        <w:t>L</w:t>
      </w:r>
      <w:r w:rsidRPr="00FF02A7">
        <w:rPr>
          <w:rFonts w:ascii="Akzidenz-Grotesk Next Light" w:hAnsi="Akzidenz-Grotesk Next Light"/>
          <w:b/>
          <w:bCs/>
        </w:rPr>
        <w:t xml:space="preserve">a conferencia inaugural </w:t>
      </w:r>
      <w:r>
        <w:rPr>
          <w:rFonts w:ascii="Akzidenz-Grotesk Next Light" w:hAnsi="Akzidenz-Grotesk Next Light"/>
          <w:b/>
          <w:bCs/>
        </w:rPr>
        <w:t xml:space="preserve">correrá </w:t>
      </w:r>
      <w:r w:rsidRPr="00FF02A7">
        <w:rPr>
          <w:rFonts w:ascii="Akzidenz-Grotesk Next Light" w:hAnsi="Akzidenz-Grotesk Next Light"/>
          <w:b/>
          <w:bCs/>
        </w:rPr>
        <w:t xml:space="preserve">a cargo de la directora One Health de la </w:t>
      </w:r>
      <w:r>
        <w:rPr>
          <w:rFonts w:ascii="Akzidenz-Grotesk Next Light" w:hAnsi="Akzidenz-Grotesk Next Light"/>
          <w:b/>
          <w:bCs/>
        </w:rPr>
        <w:t>Unión Europea</w:t>
      </w:r>
      <w:r w:rsidRPr="00FF02A7">
        <w:rPr>
          <w:rFonts w:ascii="Akzidenz-Grotesk Next Light" w:hAnsi="Akzidenz-Grotesk Next Light"/>
          <w:b/>
          <w:bCs/>
        </w:rPr>
        <w:t xml:space="preserve">, Roser Domènech, quien </w:t>
      </w:r>
      <w:r w:rsidR="00704436">
        <w:rPr>
          <w:rFonts w:ascii="Akzidenz-Grotesk Next Light" w:hAnsi="Akzidenz-Grotesk Next Light"/>
          <w:b/>
          <w:bCs/>
        </w:rPr>
        <w:t>analizará</w:t>
      </w:r>
      <w:r>
        <w:rPr>
          <w:rFonts w:ascii="Akzidenz-Grotesk Next Light" w:hAnsi="Akzidenz-Grotesk Next Light"/>
          <w:b/>
          <w:bCs/>
        </w:rPr>
        <w:t xml:space="preserve"> </w:t>
      </w:r>
      <w:r w:rsidRPr="00FF02A7">
        <w:rPr>
          <w:rFonts w:ascii="Akzidenz-Grotesk Next Light" w:hAnsi="Akzidenz-Grotesk Next Light"/>
          <w:b/>
          <w:bCs/>
        </w:rPr>
        <w:t xml:space="preserve">las dificultades y obstáculos que surgen al aplicar el enfoque One Health en la práctica </w:t>
      </w:r>
      <w:r w:rsidR="00C67A64">
        <w:rPr>
          <w:rFonts w:ascii="Akzidenz-Grotesk Next Light" w:hAnsi="Akzidenz-Grotesk Next Light"/>
          <w:b/>
          <w:bCs/>
        </w:rPr>
        <w:t xml:space="preserve">y ofrecerá </w:t>
      </w:r>
      <w:r w:rsidRPr="00FF02A7">
        <w:rPr>
          <w:rFonts w:ascii="Akzidenz-Grotesk Next Light" w:hAnsi="Akzidenz-Grotesk Next Light"/>
          <w:b/>
          <w:bCs/>
        </w:rPr>
        <w:t xml:space="preserve">una visión sobre </w:t>
      </w:r>
      <w:r w:rsidR="00C67A64">
        <w:rPr>
          <w:rFonts w:ascii="Akzidenz-Grotesk Next Light" w:hAnsi="Akzidenz-Grotesk Next Light"/>
          <w:b/>
          <w:bCs/>
        </w:rPr>
        <w:t xml:space="preserve">las diferentes iniciativas que se </w:t>
      </w:r>
      <w:r w:rsidRPr="00FF02A7">
        <w:rPr>
          <w:rFonts w:ascii="Akzidenz-Grotesk Next Light" w:hAnsi="Akzidenz-Grotesk Next Light"/>
          <w:b/>
          <w:bCs/>
        </w:rPr>
        <w:t xml:space="preserve">están desarrollando </w:t>
      </w:r>
      <w:r>
        <w:rPr>
          <w:rFonts w:ascii="Akzidenz-Grotesk Next Light" w:hAnsi="Akzidenz-Grotesk Next Light"/>
          <w:b/>
          <w:bCs/>
        </w:rPr>
        <w:t>en</w:t>
      </w:r>
      <w:r w:rsidRPr="00FF02A7">
        <w:rPr>
          <w:rFonts w:ascii="Akzidenz-Grotesk Next Light" w:hAnsi="Akzidenz-Grotesk Next Light"/>
          <w:b/>
          <w:bCs/>
        </w:rPr>
        <w:t xml:space="preserve"> Europa </w:t>
      </w:r>
      <w:r w:rsidR="00C67A64">
        <w:rPr>
          <w:rFonts w:ascii="Akzidenz-Grotesk Next Light" w:hAnsi="Akzidenz-Grotesk Next Light"/>
          <w:b/>
          <w:bCs/>
        </w:rPr>
        <w:t>para su implementación</w:t>
      </w:r>
    </w:p>
    <w:p w14:paraId="2873AD5F" w14:textId="77777777" w:rsidR="00FF02A7" w:rsidRPr="00C366EB" w:rsidRDefault="00FF02A7" w:rsidP="00FF02A7">
      <w:pPr>
        <w:pStyle w:val="Pargrafdellista"/>
        <w:autoSpaceDE w:val="0"/>
        <w:autoSpaceDN w:val="0"/>
        <w:adjustRightInd w:val="0"/>
        <w:spacing w:after="0" w:line="240" w:lineRule="auto"/>
        <w:ind w:left="426" w:hanging="426"/>
        <w:jc w:val="both"/>
        <w:rPr>
          <w:rFonts w:ascii="Akzidenz-Grotesk Next Light" w:hAnsi="Akzidenz-Grotesk Next Light"/>
          <w:b/>
          <w:bCs/>
        </w:rPr>
      </w:pPr>
    </w:p>
    <w:p w14:paraId="4687373D" w14:textId="34E75C60" w:rsidR="00FF02A7" w:rsidRPr="00FF02A7" w:rsidRDefault="00FF02A7" w:rsidP="009117C5">
      <w:pPr>
        <w:pStyle w:val="Pargrafdellista"/>
        <w:numPr>
          <w:ilvl w:val="0"/>
          <w:numId w:val="6"/>
        </w:numPr>
        <w:autoSpaceDE w:val="0"/>
        <w:autoSpaceDN w:val="0"/>
        <w:adjustRightInd w:val="0"/>
        <w:spacing w:after="0" w:line="240" w:lineRule="auto"/>
        <w:ind w:left="426" w:hanging="426"/>
        <w:jc w:val="both"/>
        <w:rPr>
          <w:rFonts w:ascii="Akzidenz-Grotesk Next Light" w:hAnsi="Akzidenz-Grotesk Next Light"/>
        </w:rPr>
      </w:pPr>
      <w:r w:rsidRPr="00FF02A7">
        <w:rPr>
          <w:rFonts w:ascii="Akzidenz-Grotesk Next Light" w:hAnsi="Akzidenz-Grotesk Next Light"/>
          <w:b/>
          <w:bCs/>
        </w:rPr>
        <w:t xml:space="preserve">Durante dos jornadas </w:t>
      </w:r>
      <w:r w:rsidR="00BB68AC">
        <w:rPr>
          <w:rFonts w:ascii="Akzidenz-Grotesk Next Light" w:hAnsi="Akzidenz-Grotesk Next Light"/>
          <w:b/>
          <w:bCs/>
        </w:rPr>
        <w:t xml:space="preserve">ponentes de reconocido prestigio </w:t>
      </w:r>
      <w:r w:rsidRPr="00FF02A7">
        <w:rPr>
          <w:rFonts w:ascii="Akzidenz-Grotesk Next Light" w:hAnsi="Akzidenz-Grotesk Next Light"/>
          <w:b/>
          <w:bCs/>
        </w:rPr>
        <w:t>ampliar</w:t>
      </w:r>
      <w:r w:rsidR="00BB68AC">
        <w:rPr>
          <w:rFonts w:ascii="Akzidenz-Grotesk Next Light" w:hAnsi="Akzidenz-Grotesk Next Light"/>
          <w:b/>
          <w:bCs/>
        </w:rPr>
        <w:t>án</w:t>
      </w:r>
      <w:r w:rsidRPr="00FF02A7">
        <w:rPr>
          <w:rFonts w:ascii="Akzidenz-Grotesk Next Light" w:hAnsi="Akzidenz-Grotesk Next Light"/>
          <w:b/>
          <w:bCs/>
        </w:rPr>
        <w:t xml:space="preserve"> la visión One Health</w:t>
      </w:r>
      <w:r w:rsidR="0030271C">
        <w:rPr>
          <w:rFonts w:ascii="Akzidenz-Grotesk Next Light" w:hAnsi="Akzidenz-Grotesk Next Light"/>
          <w:b/>
          <w:bCs/>
        </w:rPr>
        <w:t xml:space="preserve">, lo que contribuirá </w:t>
      </w:r>
      <w:r w:rsidRPr="00FF02A7">
        <w:rPr>
          <w:rFonts w:ascii="Akzidenz-Grotesk Next Light" w:hAnsi="Akzidenz-Grotesk Next Light"/>
          <w:b/>
          <w:bCs/>
        </w:rPr>
        <w:t>a que los diferentes ámbitos competenciales de los gobiernos nacional y autonómicos conver</w:t>
      </w:r>
      <w:r w:rsidR="00BB68AC">
        <w:rPr>
          <w:rFonts w:ascii="Akzidenz-Grotesk Next Light" w:hAnsi="Akzidenz-Grotesk Next Light"/>
          <w:b/>
          <w:bCs/>
        </w:rPr>
        <w:t>jan</w:t>
      </w:r>
      <w:r w:rsidRPr="00FF02A7">
        <w:rPr>
          <w:rFonts w:ascii="Akzidenz-Grotesk Next Light" w:hAnsi="Akzidenz-Grotesk Next Light"/>
          <w:b/>
          <w:bCs/>
        </w:rPr>
        <w:t xml:space="preserve"> hacia la formulación de políticas </w:t>
      </w:r>
      <w:r>
        <w:rPr>
          <w:rFonts w:ascii="Akzidenz-Grotesk Next Light" w:hAnsi="Akzidenz-Grotesk Next Light"/>
          <w:b/>
          <w:bCs/>
        </w:rPr>
        <w:t>bajo este</w:t>
      </w:r>
      <w:r w:rsidRPr="00FF02A7">
        <w:rPr>
          <w:rFonts w:ascii="Akzidenz-Grotesk Next Light" w:hAnsi="Akzidenz-Grotesk Next Light"/>
          <w:b/>
          <w:bCs/>
        </w:rPr>
        <w:t xml:space="preserve"> enfoque </w:t>
      </w:r>
    </w:p>
    <w:p w14:paraId="4C5EFB65" w14:textId="77777777" w:rsidR="00FF02A7" w:rsidRPr="00FF02A7" w:rsidRDefault="00FF02A7" w:rsidP="00FF02A7">
      <w:pPr>
        <w:pStyle w:val="Pargrafdellista"/>
        <w:rPr>
          <w:rFonts w:ascii="Akzidenz-Grotesk Next Light" w:hAnsi="Akzidenz-Grotesk Next Light"/>
          <w:b/>
          <w:bCs/>
        </w:rPr>
      </w:pPr>
    </w:p>
    <w:p w14:paraId="0C6EBFC8" w14:textId="47E7CDC2" w:rsidR="00B57B44" w:rsidRPr="00FF02A7" w:rsidRDefault="00FD1C83" w:rsidP="00FF02A7">
      <w:pPr>
        <w:autoSpaceDE w:val="0"/>
        <w:autoSpaceDN w:val="0"/>
        <w:adjustRightInd w:val="0"/>
        <w:spacing w:after="0" w:line="240" w:lineRule="auto"/>
        <w:jc w:val="both"/>
        <w:rPr>
          <w:rFonts w:ascii="Akzidenz-Grotesk Next Light" w:hAnsi="Akzidenz-Grotesk Next Light"/>
        </w:rPr>
      </w:pPr>
      <w:r w:rsidRPr="00FF02A7">
        <w:rPr>
          <w:rFonts w:ascii="Akzidenz-Grotesk Next Light" w:hAnsi="Akzidenz-Grotesk Next Light"/>
          <w:b/>
          <w:bCs/>
        </w:rPr>
        <w:t xml:space="preserve">Madrid, </w:t>
      </w:r>
      <w:r w:rsidR="002F5E96" w:rsidRPr="00FF02A7">
        <w:rPr>
          <w:rFonts w:ascii="Akzidenz-Grotesk Next Light" w:hAnsi="Akzidenz-Grotesk Next Light"/>
          <w:b/>
          <w:bCs/>
        </w:rPr>
        <w:t>20</w:t>
      </w:r>
      <w:r w:rsidRPr="00FF02A7">
        <w:rPr>
          <w:rFonts w:ascii="Akzidenz-Grotesk Next Light" w:hAnsi="Akzidenz-Grotesk Next Light"/>
          <w:b/>
          <w:bCs/>
        </w:rPr>
        <w:t xml:space="preserve"> de </w:t>
      </w:r>
      <w:r w:rsidR="002F5E96" w:rsidRPr="00FF02A7">
        <w:rPr>
          <w:rFonts w:ascii="Akzidenz-Grotesk Next Light" w:hAnsi="Akzidenz-Grotesk Next Light"/>
          <w:b/>
          <w:bCs/>
        </w:rPr>
        <w:t>marzo</w:t>
      </w:r>
      <w:r w:rsidRPr="00FF02A7">
        <w:rPr>
          <w:rFonts w:ascii="Akzidenz-Grotesk Next Light" w:hAnsi="Akzidenz-Grotesk Next Light"/>
          <w:b/>
          <w:bCs/>
        </w:rPr>
        <w:t xml:space="preserve"> de 2024. </w:t>
      </w:r>
      <w:r w:rsidR="002E7B0D" w:rsidRPr="00FF02A7">
        <w:rPr>
          <w:rFonts w:ascii="Akzidenz-Grotesk Next Light" w:hAnsi="Akzidenz-Grotesk Next Light"/>
          <w:b/>
          <w:bCs/>
        </w:rPr>
        <w:t>–</w:t>
      </w:r>
      <w:r w:rsidRPr="00FF02A7">
        <w:rPr>
          <w:rFonts w:ascii="Akzidenz-Grotesk Next Light" w:hAnsi="Akzidenz-Grotesk Next Light"/>
          <w:b/>
          <w:bCs/>
        </w:rPr>
        <w:t xml:space="preserve"> </w:t>
      </w:r>
      <w:r w:rsidR="002E7B0D" w:rsidRPr="00FF02A7">
        <w:rPr>
          <w:rFonts w:ascii="Akzidenz-Grotesk Next Light" w:hAnsi="Akzidenz-Grotesk Next Light"/>
        </w:rPr>
        <w:t xml:space="preserve">La Plataforma </w:t>
      </w:r>
      <w:r w:rsidR="00C275A2" w:rsidRPr="00FF02A7">
        <w:rPr>
          <w:rFonts w:ascii="Akzidenz-Grotesk Next Light" w:hAnsi="Akzidenz-Grotesk Next Light"/>
        </w:rPr>
        <w:t>One Health (Una Sola Salud</w:t>
      </w:r>
      <w:r w:rsidR="00797B5C" w:rsidRPr="00FF02A7">
        <w:rPr>
          <w:rFonts w:ascii="Akzidenz-Grotesk Next Light" w:hAnsi="Akzidenz-Grotesk Next Light"/>
        </w:rPr>
        <w:t>)</w:t>
      </w:r>
      <w:r w:rsidR="00C275A2" w:rsidRPr="00FF02A7">
        <w:rPr>
          <w:rFonts w:ascii="Akzidenz-Grotesk Next Light" w:hAnsi="Akzidenz-Grotesk Next Light"/>
        </w:rPr>
        <w:t xml:space="preserve"> organiza los próximos </w:t>
      </w:r>
      <w:r w:rsidR="00C275A2" w:rsidRPr="00FF02A7">
        <w:rPr>
          <w:rFonts w:ascii="Akzidenz-Grotesk Next Light" w:hAnsi="Akzidenz-Grotesk Next Light"/>
          <w:b/>
          <w:bCs/>
        </w:rPr>
        <w:t>11 y 12 de abril</w:t>
      </w:r>
      <w:r w:rsidR="00C275A2" w:rsidRPr="00FF02A7">
        <w:rPr>
          <w:rFonts w:ascii="Akzidenz-Grotesk Next Light" w:hAnsi="Akzidenz-Grotesk Next Light"/>
        </w:rPr>
        <w:t xml:space="preserve"> el I Congreso Nacional </w:t>
      </w:r>
      <w:r w:rsidR="00C275A2" w:rsidRPr="00FF02A7">
        <w:rPr>
          <w:rFonts w:ascii="Akzidenz-Grotesk Next Light" w:hAnsi="Akzidenz-Grotesk Next Light"/>
          <w:i/>
          <w:iCs/>
        </w:rPr>
        <w:t>Construyendo Juntos una Salud pública moderna</w:t>
      </w:r>
      <w:r w:rsidR="009D1F04" w:rsidRPr="00FF02A7">
        <w:rPr>
          <w:rFonts w:ascii="Akzidenz-Grotesk Next Light" w:hAnsi="Akzidenz-Grotesk Next Light"/>
        </w:rPr>
        <w:t xml:space="preserve">. Dos </w:t>
      </w:r>
      <w:r w:rsidR="00A94BFB" w:rsidRPr="00FF02A7">
        <w:rPr>
          <w:rFonts w:ascii="Akzidenz-Grotesk Next Light" w:hAnsi="Akzidenz-Grotesk Next Light"/>
        </w:rPr>
        <w:t>j</w:t>
      </w:r>
      <w:r w:rsidR="009D1F04" w:rsidRPr="00FF02A7">
        <w:rPr>
          <w:rFonts w:ascii="Akzidenz-Grotesk Next Light" w:hAnsi="Akzidenz-Grotesk Next Light"/>
        </w:rPr>
        <w:t xml:space="preserve">ornadas donde </w:t>
      </w:r>
      <w:r w:rsidR="00DA4248" w:rsidRPr="00FF02A7">
        <w:rPr>
          <w:rFonts w:ascii="Akzidenz-Grotesk Next Light" w:hAnsi="Akzidenz-Grotesk Next Light"/>
        </w:rPr>
        <w:t>los asistentes podrán ampliar la visión One Health para mejorar la comprensión con relación a lo que significa este enfoque y con ello contribuir a que los diferentes ámbitos competenciales de los gobiernos nacional y autonómicos vayan convergiendo hacia la formulación de políticas con enfoque One Health.</w:t>
      </w:r>
      <w:r w:rsidR="00B57B44" w:rsidRPr="00FF02A7">
        <w:rPr>
          <w:rFonts w:ascii="Akzidenz-Grotesk Next Light" w:hAnsi="Akzidenz-Grotesk Next Light"/>
        </w:rPr>
        <w:t xml:space="preserve"> </w:t>
      </w:r>
      <w:r w:rsidR="00896942" w:rsidRPr="00FF02A7">
        <w:rPr>
          <w:rFonts w:ascii="Akzidenz-Grotesk Next Light" w:hAnsi="Akzidenz-Grotesk Next Light"/>
        </w:rPr>
        <w:t xml:space="preserve">El lugar elegido para su celebración es </w:t>
      </w:r>
      <w:r w:rsidR="00896942" w:rsidRPr="00FF02A7">
        <w:rPr>
          <w:rFonts w:ascii="Akzidenz-Grotesk Next Light" w:hAnsi="Akzidenz-Grotesk Next Light"/>
          <w:b/>
          <w:bCs/>
        </w:rPr>
        <w:t xml:space="preserve">la Facultad de Ciencias de la Información de la Universidad </w:t>
      </w:r>
      <w:r w:rsidR="00DF0DD8" w:rsidRPr="00FF02A7">
        <w:rPr>
          <w:rFonts w:ascii="Akzidenz-Grotesk Next Light" w:hAnsi="Akzidenz-Grotesk Next Light"/>
          <w:b/>
          <w:bCs/>
        </w:rPr>
        <w:t>Complutense</w:t>
      </w:r>
      <w:r w:rsidR="00896942" w:rsidRPr="00FF02A7">
        <w:rPr>
          <w:rFonts w:ascii="Akzidenz-Grotesk Next Light" w:hAnsi="Akzidenz-Grotesk Next Light"/>
          <w:b/>
          <w:bCs/>
        </w:rPr>
        <w:t xml:space="preserve"> de Madrid</w:t>
      </w:r>
      <w:r w:rsidR="00E57DA8">
        <w:rPr>
          <w:rFonts w:ascii="Akzidenz-Grotesk Next Light" w:hAnsi="Akzidenz-Grotesk Next Light"/>
          <w:b/>
          <w:bCs/>
        </w:rPr>
        <w:t xml:space="preserve"> y </w:t>
      </w:r>
      <w:r w:rsidR="004913B9">
        <w:rPr>
          <w:rFonts w:ascii="Akzidenz-Grotesk Next Light" w:hAnsi="Akzidenz-Grotesk Next Light"/>
          <w:b/>
          <w:bCs/>
        </w:rPr>
        <w:t>la</w:t>
      </w:r>
      <w:r w:rsidR="00E57DA8">
        <w:rPr>
          <w:rFonts w:ascii="Akzidenz-Grotesk Next Light" w:hAnsi="Akzidenz-Grotesk Next Light"/>
          <w:b/>
          <w:bCs/>
        </w:rPr>
        <w:t xml:space="preserve"> inscripción está abierta, en el siguiente enlace: </w:t>
      </w:r>
      <w:hyperlink r:id="rId7" w:history="1">
        <w:r w:rsidR="00E57DA8" w:rsidRPr="00E57DA8">
          <w:rPr>
            <w:rStyle w:val="Enlla"/>
            <w:rFonts w:ascii="Akzidenz-Grotesk Next Light" w:hAnsi="Akzidenz-Grotesk Next Light"/>
            <w:b/>
            <w:bCs/>
          </w:rPr>
          <w:t>inscripción</w:t>
        </w:r>
      </w:hyperlink>
      <w:r w:rsidR="00DF0DD8" w:rsidRPr="00FF02A7">
        <w:rPr>
          <w:rFonts w:ascii="Akzidenz-Grotesk Next Light" w:hAnsi="Akzidenz-Grotesk Next Light"/>
          <w:b/>
          <w:bCs/>
        </w:rPr>
        <w:t>.</w:t>
      </w:r>
      <w:r w:rsidR="00DF0DD8" w:rsidRPr="00FF02A7">
        <w:rPr>
          <w:rFonts w:ascii="Akzidenz-Grotesk Next Light" w:hAnsi="Akzidenz-Grotesk Next Light"/>
        </w:rPr>
        <w:t xml:space="preserve"> </w:t>
      </w:r>
    </w:p>
    <w:p w14:paraId="72BAC444" w14:textId="77777777" w:rsidR="00B57B44" w:rsidRDefault="00B57B44" w:rsidP="00B57B44">
      <w:pPr>
        <w:autoSpaceDE w:val="0"/>
        <w:autoSpaceDN w:val="0"/>
        <w:adjustRightInd w:val="0"/>
        <w:spacing w:after="0" w:line="240" w:lineRule="auto"/>
        <w:jc w:val="both"/>
        <w:rPr>
          <w:rFonts w:ascii="Akzidenz-Grotesk Next Light" w:hAnsi="Akzidenz-Grotesk Next Light"/>
        </w:rPr>
      </w:pPr>
    </w:p>
    <w:p w14:paraId="09E4DDE6" w14:textId="6D163BC8" w:rsidR="00BD6C1D" w:rsidRDefault="00513E9E" w:rsidP="00B57B44">
      <w:pPr>
        <w:autoSpaceDE w:val="0"/>
        <w:autoSpaceDN w:val="0"/>
        <w:adjustRightInd w:val="0"/>
        <w:spacing w:after="0" w:line="240" w:lineRule="auto"/>
        <w:jc w:val="both"/>
        <w:rPr>
          <w:rFonts w:ascii="Akzidenz-Grotesk Next Light" w:hAnsi="Akzidenz-Grotesk Next Light"/>
        </w:rPr>
      </w:pPr>
      <w:r w:rsidRPr="00C366EB">
        <w:rPr>
          <w:rFonts w:ascii="Akzidenz-Grotesk Next Light" w:hAnsi="Akzidenz-Grotesk Next Light"/>
        </w:rPr>
        <w:t>La</w:t>
      </w:r>
      <w:r w:rsidR="000F1ECF">
        <w:rPr>
          <w:rFonts w:ascii="Akzidenz-Grotesk Next Light" w:hAnsi="Akzidenz-Grotesk Next Light"/>
        </w:rPr>
        <w:t xml:space="preserve"> </w:t>
      </w:r>
      <w:r w:rsidR="000F1ECF" w:rsidRPr="00991D05">
        <w:rPr>
          <w:rFonts w:ascii="Akzidenz-Grotesk Next Light" w:hAnsi="Akzidenz-Grotesk Next Light"/>
          <w:b/>
          <w:bCs/>
        </w:rPr>
        <w:t>bienvenida institucional</w:t>
      </w:r>
      <w:r w:rsidR="000F1ECF">
        <w:rPr>
          <w:rFonts w:ascii="Akzidenz-Grotesk Next Light" w:hAnsi="Akzidenz-Grotesk Next Light"/>
        </w:rPr>
        <w:t xml:space="preserve"> tendrá lugar el jueves 11 de la mano de </w:t>
      </w:r>
      <w:r w:rsidR="00430184" w:rsidRPr="007A73E0">
        <w:rPr>
          <w:rFonts w:ascii="Akzidenz-Grotesk Next Light" w:hAnsi="Akzidenz-Grotesk Next Light"/>
          <w:b/>
          <w:bCs/>
        </w:rPr>
        <w:t>Joaquín Goyache</w:t>
      </w:r>
      <w:r w:rsidR="00430184" w:rsidRPr="000F1ECF">
        <w:rPr>
          <w:rFonts w:ascii="Akzidenz-Grotesk Next Light" w:hAnsi="Akzidenz-Grotesk Next Light"/>
        </w:rPr>
        <w:t xml:space="preserve">, rector de la Universidad Complutense de Madrid (UCM), </w:t>
      </w:r>
      <w:r w:rsidR="00480387" w:rsidRPr="007A73E0">
        <w:rPr>
          <w:rFonts w:ascii="Akzidenz-Grotesk Next Light" w:hAnsi="Akzidenz-Grotesk Next Light"/>
          <w:b/>
          <w:bCs/>
        </w:rPr>
        <w:t>Jorge Clemente</w:t>
      </w:r>
      <w:r w:rsidR="00480387" w:rsidRPr="000F1ECF">
        <w:rPr>
          <w:rFonts w:ascii="Akzidenz-Grotesk Next Light" w:hAnsi="Akzidenz-Grotesk Next Light"/>
        </w:rPr>
        <w:t>, decano de la Facultad de Ciencias de la Información de la UCM</w:t>
      </w:r>
      <w:r w:rsidR="00480387">
        <w:rPr>
          <w:rFonts w:ascii="Akzidenz-Grotesk Next Light" w:hAnsi="Akzidenz-Grotesk Next Light"/>
        </w:rPr>
        <w:t>,</w:t>
      </w:r>
      <w:r w:rsidR="00480387" w:rsidRPr="000F1ECF">
        <w:rPr>
          <w:rFonts w:ascii="Akzidenz-Grotesk Next Light" w:hAnsi="Akzidenz-Grotesk Next Light"/>
        </w:rPr>
        <w:t xml:space="preserve"> </w:t>
      </w:r>
      <w:r w:rsidR="000F1ECF" w:rsidRPr="007A73E0">
        <w:rPr>
          <w:rFonts w:ascii="Akzidenz-Grotesk Next Light" w:hAnsi="Akzidenz-Grotesk Next Light"/>
          <w:b/>
          <w:bCs/>
        </w:rPr>
        <w:t>Maite Martín</w:t>
      </w:r>
      <w:r w:rsidR="000F1ECF" w:rsidRPr="000F1ECF">
        <w:rPr>
          <w:rFonts w:ascii="Akzidenz-Grotesk Next Light" w:hAnsi="Akzidenz-Grotesk Next Light"/>
        </w:rPr>
        <w:t>, presidenta de la Plataforma One Health</w:t>
      </w:r>
      <w:r w:rsidR="00202E43">
        <w:rPr>
          <w:rFonts w:ascii="Akzidenz-Grotesk Next Light" w:hAnsi="Akzidenz-Grotesk Next Light"/>
        </w:rPr>
        <w:t xml:space="preserve"> </w:t>
      </w:r>
      <w:r w:rsidR="000F1ECF" w:rsidRPr="000F1ECF">
        <w:rPr>
          <w:rFonts w:ascii="Akzidenz-Grotesk Next Light" w:hAnsi="Akzidenz-Grotesk Next Light"/>
        </w:rPr>
        <w:t xml:space="preserve">y </w:t>
      </w:r>
      <w:r w:rsidR="000F1ECF" w:rsidRPr="002D3569">
        <w:rPr>
          <w:rFonts w:ascii="Akzidenz-Grotesk Next Light" w:hAnsi="Akzidenz-Grotesk Next Light"/>
          <w:b/>
          <w:bCs/>
        </w:rPr>
        <w:t xml:space="preserve">Javier Padilla, </w:t>
      </w:r>
      <w:r w:rsidR="000F1ECF" w:rsidRPr="000F1ECF">
        <w:rPr>
          <w:rFonts w:ascii="Akzidenz-Grotesk Next Light" w:hAnsi="Akzidenz-Grotesk Next Light"/>
        </w:rPr>
        <w:t>secretario de Estado de Sanidad.</w:t>
      </w:r>
      <w:r w:rsidRPr="00C366EB">
        <w:rPr>
          <w:rFonts w:ascii="Akzidenz-Grotesk Next Light" w:hAnsi="Akzidenz-Grotesk Next Light"/>
        </w:rPr>
        <w:t xml:space="preserve"> </w:t>
      </w:r>
    </w:p>
    <w:p w14:paraId="1C922FE1" w14:textId="77777777" w:rsidR="00BD6C1D" w:rsidRDefault="00BD6C1D" w:rsidP="00B57B44">
      <w:pPr>
        <w:autoSpaceDE w:val="0"/>
        <w:autoSpaceDN w:val="0"/>
        <w:adjustRightInd w:val="0"/>
        <w:spacing w:after="0" w:line="240" w:lineRule="auto"/>
        <w:jc w:val="both"/>
        <w:rPr>
          <w:rFonts w:ascii="Akzidenz-Grotesk Next Light" w:hAnsi="Akzidenz-Grotesk Next Light"/>
        </w:rPr>
      </w:pPr>
    </w:p>
    <w:p w14:paraId="6A09D5EE" w14:textId="0D0839F4" w:rsidR="00DE3C72" w:rsidRDefault="00BD6C1D" w:rsidP="00DE3C72">
      <w:pPr>
        <w:autoSpaceDE w:val="0"/>
        <w:autoSpaceDN w:val="0"/>
        <w:adjustRightInd w:val="0"/>
        <w:spacing w:after="0" w:line="240" w:lineRule="auto"/>
        <w:jc w:val="both"/>
        <w:rPr>
          <w:rFonts w:ascii="Akzidenz-Grotesk Next Light" w:hAnsi="Akzidenz-Grotesk Next Light"/>
        </w:rPr>
      </w:pPr>
      <w:r>
        <w:rPr>
          <w:rFonts w:ascii="Akzidenz-Grotesk Next Light" w:hAnsi="Akzidenz-Grotesk Next Light"/>
        </w:rPr>
        <w:t xml:space="preserve">A continuación, tendrá lugar la </w:t>
      </w:r>
      <w:r w:rsidR="00513E9E" w:rsidRPr="00542C3E">
        <w:rPr>
          <w:rFonts w:ascii="Akzidenz-Grotesk Next Light" w:hAnsi="Akzidenz-Grotesk Next Light"/>
          <w:b/>
          <w:bCs/>
        </w:rPr>
        <w:t>conferencia inaugural</w:t>
      </w:r>
      <w:r w:rsidR="00513E9E" w:rsidRPr="00C366EB">
        <w:rPr>
          <w:rFonts w:ascii="Akzidenz-Grotesk Next Light" w:hAnsi="Akzidenz-Grotesk Next Light"/>
        </w:rPr>
        <w:t xml:space="preserve"> a cargo de la directora One Health de la UE, la </w:t>
      </w:r>
      <w:r w:rsidR="00513E9E" w:rsidRPr="00C366EB">
        <w:rPr>
          <w:rFonts w:ascii="Akzidenz-Grotesk Next Light" w:hAnsi="Akzidenz-Grotesk Next Light"/>
          <w:b/>
          <w:bCs/>
        </w:rPr>
        <w:t>Sra. Roser Domènech</w:t>
      </w:r>
      <w:r w:rsidR="00513E9E" w:rsidRPr="00C366EB">
        <w:rPr>
          <w:rFonts w:ascii="Akzidenz-Grotesk Next Light" w:hAnsi="Akzidenz-Grotesk Next Light"/>
        </w:rPr>
        <w:t xml:space="preserve">, </w:t>
      </w:r>
      <w:r w:rsidR="00DE3C72">
        <w:rPr>
          <w:rFonts w:ascii="Akzidenz-Grotesk Next Light" w:hAnsi="Akzidenz-Grotesk Next Light"/>
        </w:rPr>
        <w:t>quien abordará, entre otros temas, las d</w:t>
      </w:r>
      <w:r w:rsidR="00DE3C72" w:rsidRPr="00DE3C72">
        <w:rPr>
          <w:rFonts w:ascii="Akzidenz-Grotesk Next Light" w:hAnsi="Akzidenz-Grotesk Next Light"/>
        </w:rPr>
        <w:t>ificultades y obstáculos que surgen al aplicar el enfoque One Health en la práctica, junto con una visión sobre cómo se están desarrollando iniciativas desde Europa para garantizar que tengan un impacto significativo en todos los estados miembros.</w:t>
      </w:r>
    </w:p>
    <w:p w14:paraId="77AA4B01" w14:textId="77777777" w:rsidR="004F60CF" w:rsidRDefault="004F60CF" w:rsidP="00DE3C72">
      <w:pPr>
        <w:autoSpaceDE w:val="0"/>
        <w:autoSpaceDN w:val="0"/>
        <w:adjustRightInd w:val="0"/>
        <w:spacing w:after="0" w:line="240" w:lineRule="auto"/>
        <w:jc w:val="both"/>
        <w:rPr>
          <w:rFonts w:ascii="Akzidenz-Grotesk Next Light" w:hAnsi="Akzidenz-Grotesk Next Light"/>
        </w:rPr>
      </w:pPr>
    </w:p>
    <w:p w14:paraId="0642362F" w14:textId="7026C84E" w:rsidR="004F60CF" w:rsidRPr="00DE3C72" w:rsidRDefault="004F60CF" w:rsidP="00DE3C72">
      <w:pPr>
        <w:autoSpaceDE w:val="0"/>
        <w:autoSpaceDN w:val="0"/>
        <w:adjustRightInd w:val="0"/>
        <w:spacing w:after="0" w:line="240" w:lineRule="auto"/>
        <w:jc w:val="both"/>
        <w:rPr>
          <w:rFonts w:ascii="Akzidenz-Grotesk Next Light" w:hAnsi="Akzidenz-Grotesk Next Light"/>
        </w:rPr>
      </w:pPr>
      <w:r w:rsidRPr="004A325B">
        <w:rPr>
          <w:rFonts w:ascii="Akzidenz-Grotesk Next Light" w:hAnsi="Akzidenz-Grotesk Next Light"/>
          <w:b/>
          <w:bCs/>
        </w:rPr>
        <w:t xml:space="preserve">Raquel </w:t>
      </w:r>
      <w:proofErr w:type="spellStart"/>
      <w:r w:rsidRPr="004A325B">
        <w:rPr>
          <w:rFonts w:ascii="Akzidenz-Grotesk Next Light" w:hAnsi="Akzidenz-Grotesk Next Light"/>
          <w:b/>
          <w:bCs/>
        </w:rPr>
        <w:t>Yot</w:t>
      </w:r>
      <w:r w:rsidR="0067682D">
        <w:rPr>
          <w:rFonts w:ascii="Akzidenz-Grotesk Next Light" w:hAnsi="Akzidenz-Grotesk Next Light"/>
          <w:b/>
          <w:bCs/>
        </w:rPr>
        <w:t>t</w:t>
      </w:r>
      <w:r w:rsidRPr="004A325B">
        <w:rPr>
          <w:rFonts w:ascii="Akzidenz-Grotesk Next Light" w:hAnsi="Akzidenz-Grotesk Next Light"/>
          <w:b/>
          <w:bCs/>
        </w:rPr>
        <w:t>i</w:t>
      </w:r>
      <w:proofErr w:type="spellEnd"/>
      <w:r w:rsidRPr="004A325B">
        <w:rPr>
          <w:rFonts w:ascii="Akzidenz-Grotesk Next Light" w:hAnsi="Akzidenz-Grotesk Next Light"/>
          <w:b/>
          <w:bCs/>
        </w:rPr>
        <w:t>,</w:t>
      </w:r>
      <w:r>
        <w:rPr>
          <w:rFonts w:ascii="Akzidenz-Grotesk Next Light" w:hAnsi="Akzidenz-Grotesk Next Light"/>
        </w:rPr>
        <w:t xml:space="preserve"> </w:t>
      </w:r>
      <w:r w:rsidR="008C7939" w:rsidRPr="008C7939">
        <w:rPr>
          <w:rFonts w:ascii="Akzidenz-Grotesk Next Light" w:hAnsi="Akzidenz-Grotesk Next Light"/>
        </w:rPr>
        <w:t>comisionada del PERTE para la Salud de Vanguardia (Ministerio de Ciencia, Innovación y Universidades)</w:t>
      </w:r>
      <w:r w:rsidR="008C7939">
        <w:rPr>
          <w:rFonts w:ascii="Akzidenz-Grotesk Next Light" w:hAnsi="Akzidenz-Grotesk Next Light"/>
        </w:rPr>
        <w:t xml:space="preserve">, será la encargada de clausurar </w:t>
      </w:r>
      <w:r w:rsidR="004A325B">
        <w:rPr>
          <w:rFonts w:ascii="Akzidenz-Grotesk Next Light" w:hAnsi="Akzidenz-Grotesk Next Light"/>
        </w:rPr>
        <w:t xml:space="preserve">la sesión </w:t>
      </w:r>
      <w:r w:rsidR="008C7939">
        <w:rPr>
          <w:rFonts w:ascii="Akzidenz-Grotesk Next Light" w:hAnsi="Akzidenz-Grotesk Next Light"/>
        </w:rPr>
        <w:t>el viernes 12 de abril.</w:t>
      </w:r>
    </w:p>
    <w:p w14:paraId="0B0A4BDD" w14:textId="77777777" w:rsidR="00A94BFB" w:rsidRPr="00B657CF" w:rsidRDefault="00A94BFB" w:rsidP="002E2C88">
      <w:pPr>
        <w:shd w:val="clear" w:color="auto" w:fill="FFFFFF" w:themeFill="background1"/>
        <w:spacing w:after="0" w:line="240" w:lineRule="auto"/>
        <w:jc w:val="both"/>
        <w:rPr>
          <w:rFonts w:ascii="Akzidenz-Grotesk Next Light" w:hAnsi="Akzidenz-Grotesk Next Light"/>
        </w:rPr>
      </w:pPr>
    </w:p>
    <w:p w14:paraId="04AD1587" w14:textId="7C5264C0" w:rsidR="00B657CF" w:rsidRPr="00B657CF" w:rsidRDefault="00896942" w:rsidP="00B657CF">
      <w:pPr>
        <w:shd w:val="clear" w:color="auto" w:fill="FFFFFF" w:themeFill="background1"/>
        <w:spacing w:after="0" w:line="240" w:lineRule="auto"/>
        <w:jc w:val="both"/>
        <w:rPr>
          <w:rFonts w:ascii="Akzidenz-Grotesk Next Light" w:hAnsi="Akzidenz-Grotesk Next Light"/>
        </w:rPr>
      </w:pPr>
      <w:r w:rsidRPr="00C366EB">
        <w:rPr>
          <w:rFonts w:ascii="Akzidenz-Grotesk Next Light" w:hAnsi="Akzidenz-Grotesk Next Light"/>
        </w:rPr>
        <w:t>Durante las dos jornadas</w:t>
      </w:r>
      <w:r w:rsidR="00A544EF" w:rsidRPr="00C366EB">
        <w:rPr>
          <w:rFonts w:ascii="Akzidenz-Grotesk Next Light" w:hAnsi="Akzidenz-Grotesk Next Light"/>
        </w:rPr>
        <w:t xml:space="preserve">, ponentes de reconocido prestigio </w:t>
      </w:r>
      <w:r w:rsidR="0030271C">
        <w:rPr>
          <w:rFonts w:ascii="Akzidenz-Grotesk Next Light" w:hAnsi="Akzidenz-Grotesk Next Light"/>
        </w:rPr>
        <w:t>abordar</w:t>
      </w:r>
      <w:r w:rsidR="0057005B">
        <w:rPr>
          <w:rFonts w:ascii="Akzidenz-Grotesk Next Light" w:hAnsi="Akzidenz-Grotesk Next Light"/>
        </w:rPr>
        <w:t>án</w:t>
      </w:r>
      <w:r w:rsidR="0030271C">
        <w:rPr>
          <w:rFonts w:ascii="Akzidenz-Grotesk Next Light" w:hAnsi="Akzidenz-Grotesk Next Light"/>
        </w:rPr>
        <w:t xml:space="preserve"> los diferentes aspectos relacionados con el enfoque One Health</w:t>
      </w:r>
      <w:r w:rsidR="00B657CF">
        <w:rPr>
          <w:rFonts w:ascii="Akzidenz-Grotesk Next Light" w:hAnsi="Akzidenz-Grotesk Next Light"/>
        </w:rPr>
        <w:t>, como</w:t>
      </w:r>
      <w:r w:rsidR="0030271C">
        <w:rPr>
          <w:rFonts w:ascii="Akzidenz-Grotesk Next Light" w:hAnsi="Akzidenz-Grotesk Next Light"/>
        </w:rPr>
        <w:t xml:space="preserve"> la</w:t>
      </w:r>
      <w:r w:rsidR="00B657CF">
        <w:rPr>
          <w:rFonts w:ascii="Akzidenz-Grotesk Next Light" w:hAnsi="Akzidenz-Grotesk Next Light"/>
        </w:rPr>
        <w:t xml:space="preserve"> necesidad de </w:t>
      </w:r>
      <w:r w:rsidR="00BB68AC" w:rsidRPr="00B657CF">
        <w:rPr>
          <w:rFonts w:ascii="Akzidenz-Grotesk Next Light" w:hAnsi="Akzidenz-Grotesk Next Light"/>
        </w:rPr>
        <w:t>expandir la perspectiva actual sobre las medidas de Salud Pública, abarcando una gama más amplia de intervenciones y enfoques para promover y proteger la salud de la población</w:t>
      </w:r>
      <w:r w:rsidR="00B657CF" w:rsidRPr="00B657CF">
        <w:rPr>
          <w:rFonts w:ascii="Akzidenz-Grotesk Next Light" w:hAnsi="Akzidenz-Grotesk Next Light"/>
        </w:rPr>
        <w:t xml:space="preserve"> (</w:t>
      </w:r>
      <w:r w:rsidR="00B657CF">
        <w:rPr>
          <w:rFonts w:ascii="Akzidenz-Grotesk Next Light" w:hAnsi="Akzidenz-Grotesk Next Light"/>
        </w:rPr>
        <w:t>i</w:t>
      </w:r>
      <w:r w:rsidR="00B657CF" w:rsidRPr="00B657CF">
        <w:rPr>
          <w:rFonts w:ascii="Akzidenz-Grotesk Next Light" w:hAnsi="Akzidenz-Grotesk Next Light"/>
        </w:rPr>
        <w:t>ntegración de la salud humana, animal y ambiental)</w:t>
      </w:r>
      <w:r w:rsidR="00B657CF">
        <w:rPr>
          <w:rFonts w:ascii="Akzidenz-Grotesk Next Light" w:hAnsi="Akzidenz-Grotesk Next Light"/>
        </w:rPr>
        <w:t xml:space="preserve">. Asimismo, se actualizará el </w:t>
      </w:r>
      <w:r w:rsidR="00B657CF" w:rsidRPr="00B657CF">
        <w:rPr>
          <w:rFonts w:ascii="Akzidenz-Grotesk Next Light" w:hAnsi="Akzidenz-Grotesk Next Light"/>
        </w:rPr>
        <w:t xml:space="preserve">desafío global de las resistencias antimicrobianas y se </w:t>
      </w:r>
      <w:r w:rsidR="00B657CF">
        <w:rPr>
          <w:rFonts w:ascii="Akzidenz-Grotesk Next Light" w:hAnsi="Akzidenz-Grotesk Next Light"/>
        </w:rPr>
        <w:t xml:space="preserve">examinarán </w:t>
      </w:r>
      <w:r w:rsidR="00B657CF" w:rsidRPr="00B657CF">
        <w:rPr>
          <w:rFonts w:ascii="Akzidenz-Grotesk Next Light" w:hAnsi="Akzidenz-Grotesk Next Light"/>
        </w:rPr>
        <w:t>las interacciones entre la salud humana y el medio ambiente, la contaminación ambiental, la gestión de residuos sanitarios, el uso de recursos naturales, el cambio climático y las políticas de salud relacionadas.</w:t>
      </w:r>
    </w:p>
    <w:p w14:paraId="37FE949A" w14:textId="77777777" w:rsidR="00B657CF" w:rsidRPr="00B657CF" w:rsidRDefault="00B657CF" w:rsidP="00B657CF">
      <w:pPr>
        <w:pStyle w:val="Default"/>
        <w:rPr>
          <w:rFonts w:ascii="Akzidenz-Grotesk Next Light" w:hAnsi="Akzidenz-Grotesk Next Light" w:cstheme="minorBidi"/>
          <w:color w:val="auto"/>
          <w:kern w:val="2"/>
          <w:sz w:val="22"/>
          <w:szCs w:val="22"/>
        </w:rPr>
      </w:pPr>
    </w:p>
    <w:p w14:paraId="3C97A499" w14:textId="758C53A0" w:rsidR="00B657CF" w:rsidRPr="00B657CF" w:rsidRDefault="006461C1" w:rsidP="006461C1">
      <w:pPr>
        <w:shd w:val="clear" w:color="auto" w:fill="FFFFFF" w:themeFill="background1"/>
        <w:spacing w:after="0" w:line="240" w:lineRule="auto"/>
        <w:jc w:val="both"/>
        <w:rPr>
          <w:rFonts w:ascii="Akzidenz-Grotesk Next Light" w:hAnsi="Akzidenz-Grotesk Next Light"/>
        </w:rPr>
      </w:pPr>
      <w:r>
        <w:rPr>
          <w:rFonts w:ascii="Akzidenz-Grotesk Next Light" w:hAnsi="Akzidenz-Grotesk Next Light"/>
        </w:rPr>
        <w:lastRenderedPageBreak/>
        <w:t xml:space="preserve">Además, se expondrá la importancia de </w:t>
      </w:r>
      <w:r w:rsidR="00B657CF" w:rsidRPr="00B657CF">
        <w:rPr>
          <w:rFonts w:ascii="Akzidenz-Grotesk Next Light" w:hAnsi="Akzidenz-Grotesk Next Light"/>
        </w:rPr>
        <w:t xml:space="preserve">diferenciar entre inequidades en salud </w:t>
      </w:r>
      <w:r>
        <w:rPr>
          <w:rFonts w:ascii="Akzidenz-Grotesk Next Light" w:hAnsi="Akzidenz-Grotesk Next Light"/>
        </w:rPr>
        <w:t>(</w:t>
      </w:r>
      <w:r w:rsidRPr="00B657CF">
        <w:rPr>
          <w:rFonts w:ascii="Akzidenz-Grotesk Next Light" w:hAnsi="Akzidenz-Grotesk Next Light"/>
        </w:rPr>
        <w:t>que vienen determinadas por el entorno en el que las personas nacen, crecen, viven, trabajan y envejecen</w:t>
      </w:r>
      <w:r>
        <w:rPr>
          <w:rFonts w:ascii="Akzidenz-Grotesk Next Light" w:hAnsi="Akzidenz-Grotesk Next Light"/>
        </w:rPr>
        <w:t xml:space="preserve">) </w:t>
      </w:r>
      <w:r w:rsidR="00B657CF" w:rsidRPr="00B657CF">
        <w:rPr>
          <w:rFonts w:ascii="Akzidenz-Grotesk Next Light" w:hAnsi="Akzidenz-Grotesk Next Light"/>
        </w:rPr>
        <w:t xml:space="preserve">e inequidades “sanitarias”, derivadas de factores como la desigualdad en el acceso a las prestaciones sanitarias, diferencias en la atención que reciben las diferentes patologías o bien diferencias en su abordaje motivadas por su grado de complejidad. </w:t>
      </w:r>
    </w:p>
    <w:p w14:paraId="63DA9CAE" w14:textId="77777777" w:rsidR="00D20094" w:rsidRPr="00C366EB" w:rsidRDefault="00D20094" w:rsidP="006C4805">
      <w:pPr>
        <w:shd w:val="clear" w:color="auto" w:fill="FFFFFF" w:themeFill="background1"/>
        <w:spacing w:after="0" w:line="240" w:lineRule="auto"/>
        <w:jc w:val="both"/>
        <w:rPr>
          <w:rFonts w:ascii="Akzidenz-Grotesk Next Light" w:hAnsi="Akzidenz-Grotesk Next Light"/>
        </w:rPr>
      </w:pPr>
    </w:p>
    <w:p w14:paraId="329516BE" w14:textId="7881D253" w:rsidR="00FE3B41" w:rsidRDefault="00E25BC7" w:rsidP="00560359">
      <w:pPr>
        <w:autoSpaceDE w:val="0"/>
        <w:autoSpaceDN w:val="0"/>
        <w:adjustRightInd w:val="0"/>
        <w:spacing w:after="0" w:line="240" w:lineRule="auto"/>
        <w:jc w:val="both"/>
        <w:rPr>
          <w:rFonts w:ascii="Akzidenz-Grotesk Next Light" w:hAnsi="Akzidenz-Grotesk Next Light"/>
        </w:rPr>
      </w:pPr>
      <w:r w:rsidRPr="002501DB">
        <w:rPr>
          <w:rFonts w:ascii="Akzidenz-Grotesk Next Light" w:hAnsi="Akzidenz-Grotesk Next Light"/>
        </w:rPr>
        <w:t xml:space="preserve">El I Congreso One Health en España se organiza </w:t>
      </w:r>
      <w:r w:rsidR="00C81820" w:rsidRPr="002501DB">
        <w:rPr>
          <w:rFonts w:ascii="Akzidenz-Grotesk Next Light" w:hAnsi="Akzidenz-Grotesk Next Light"/>
        </w:rPr>
        <w:t>con el patrocinio de</w:t>
      </w:r>
      <w:r w:rsidR="00797B5C" w:rsidRPr="002501DB">
        <w:rPr>
          <w:rFonts w:ascii="Akzidenz-Grotesk Next Light" w:hAnsi="Akzidenz-Grotesk Next Light"/>
        </w:rPr>
        <w:t xml:space="preserve"> GSK, </w:t>
      </w:r>
      <w:r w:rsidR="00797B5C" w:rsidRPr="001974AD">
        <w:rPr>
          <w:rFonts w:ascii="Akzidenz-Grotesk Next Light" w:hAnsi="Akzidenz-Grotesk Next Light"/>
        </w:rPr>
        <w:t>MSD</w:t>
      </w:r>
      <w:r w:rsidR="00C81820" w:rsidRPr="001974AD">
        <w:rPr>
          <w:rFonts w:ascii="Akzidenz-Grotesk Next Light" w:hAnsi="Akzidenz-Grotesk Next Light"/>
        </w:rPr>
        <w:t>, el Consejo General de Colegios Oficiales de Médicos y el Consejo General de Colegios</w:t>
      </w:r>
      <w:r w:rsidR="00C81820" w:rsidRPr="00EC4C95">
        <w:rPr>
          <w:rFonts w:ascii="Akzidenz-Grotesk Next Light" w:hAnsi="Akzidenz-Grotesk Next Light"/>
        </w:rPr>
        <w:t xml:space="preserve"> </w:t>
      </w:r>
      <w:r w:rsidR="0037485A" w:rsidRPr="00EC4C95">
        <w:rPr>
          <w:rFonts w:ascii="Akzidenz-Grotesk Next Light" w:hAnsi="Akzidenz-Grotesk Next Light"/>
        </w:rPr>
        <w:t xml:space="preserve">de la Profesión Veterinaria en </w:t>
      </w:r>
      <w:r w:rsidR="00C81820" w:rsidRPr="00EC4C95">
        <w:rPr>
          <w:rFonts w:ascii="Akzidenz-Grotesk Next Light" w:hAnsi="Akzidenz-Grotesk Next Light"/>
        </w:rPr>
        <w:t>España, la colaboración de L</w:t>
      </w:r>
      <w:r w:rsidR="00631E64" w:rsidRPr="00EC4C95">
        <w:rPr>
          <w:rFonts w:ascii="Akzidenz-Grotesk Next Light" w:hAnsi="Akzidenz-Grotesk Next Light"/>
        </w:rPr>
        <w:t xml:space="preserve">ETI </w:t>
      </w:r>
      <w:proofErr w:type="spellStart"/>
      <w:r w:rsidR="00C81820" w:rsidRPr="00084F82">
        <w:rPr>
          <w:rFonts w:ascii="Akzidenz-Grotesk Next Light" w:hAnsi="Akzidenz-Grotesk Next Light"/>
        </w:rPr>
        <w:t>Pharma</w:t>
      </w:r>
      <w:proofErr w:type="spellEnd"/>
      <w:r w:rsidR="00AD018A">
        <w:rPr>
          <w:rFonts w:ascii="Akzidenz-Grotesk Next Light" w:hAnsi="Akzidenz-Grotesk Next Light"/>
        </w:rPr>
        <w:t>, el</w:t>
      </w:r>
      <w:r w:rsidR="00C81820" w:rsidRPr="00084F82">
        <w:rPr>
          <w:rFonts w:ascii="Akzidenz-Grotesk Next Light" w:hAnsi="Akzidenz-Grotesk Next Light"/>
        </w:rPr>
        <w:t xml:space="preserve"> Consejo General de Colegios de Farmacéuticos</w:t>
      </w:r>
      <w:r w:rsidR="00667C72">
        <w:rPr>
          <w:rFonts w:ascii="Akzidenz-Grotesk Next Light" w:hAnsi="Akzidenz-Grotesk Next Light"/>
        </w:rPr>
        <w:t xml:space="preserve">, Grupo </w:t>
      </w:r>
      <w:proofErr w:type="spellStart"/>
      <w:r w:rsidR="00667C72">
        <w:rPr>
          <w:rFonts w:ascii="Akzidenz-Grotesk Next Light" w:hAnsi="Akzidenz-Grotesk Next Light"/>
        </w:rPr>
        <w:t>Zendal</w:t>
      </w:r>
      <w:proofErr w:type="spellEnd"/>
      <w:r w:rsidR="00667C72">
        <w:rPr>
          <w:rFonts w:ascii="Akzidenz-Grotesk Next Light" w:hAnsi="Akzidenz-Grotesk Next Light"/>
        </w:rPr>
        <w:t xml:space="preserve"> </w:t>
      </w:r>
      <w:r w:rsidR="00C81820" w:rsidRPr="00084F82">
        <w:rPr>
          <w:rFonts w:ascii="Akzidenz-Grotesk Next Light" w:hAnsi="Akzidenz-Grotesk Next Light"/>
        </w:rPr>
        <w:t xml:space="preserve">y el soporte de </w:t>
      </w:r>
      <w:r w:rsidR="00C366EB" w:rsidRPr="00084F82">
        <w:rPr>
          <w:rFonts w:ascii="Akzidenz-Grotesk Next Light" w:hAnsi="Akzidenz-Grotesk Next Light"/>
        </w:rPr>
        <w:t>BERBĒS</w:t>
      </w:r>
      <w:r w:rsidR="007314B3" w:rsidRPr="00084F82">
        <w:rPr>
          <w:rFonts w:ascii="Akzidenz-Grotesk Next Light" w:hAnsi="Akzidenz-Grotesk Next Light"/>
        </w:rPr>
        <w:t xml:space="preserve">, </w:t>
      </w:r>
      <w:r w:rsidR="005A39AD" w:rsidRPr="00084F82">
        <w:rPr>
          <w:rFonts w:ascii="Akzidenz-Grotesk Next Light" w:hAnsi="Akzidenz-Grotesk Next Light"/>
        </w:rPr>
        <w:t xml:space="preserve">Sevilla Creativa y Harmon </w:t>
      </w:r>
      <w:proofErr w:type="spellStart"/>
      <w:r w:rsidR="005A39AD" w:rsidRPr="00084F82">
        <w:rPr>
          <w:rFonts w:ascii="Akzidenz-Grotesk Next Light" w:hAnsi="Akzidenz-Grotesk Next Light"/>
        </w:rPr>
        <w:t>Corporate</w:t>
      </w:r>
      <w:proofErr w:type="spellEnd"/>
      <w:r w:rsidR="005A39AD" w:rsidRPr="00084F82">
        <w:rPr>
          <w:rFonts w:ascii="Akzidenz-Grotesk Next Light" w:hAnsi="Akzidenz-Grotesk Next Light"/>
        </w:rPr>
        <w:t xml:space="preserve"> </w:t>
      </w:r>
      <w:proofErr w:type="spellStart"/>
      <w:r w:rsidR="005A39AD" w:rsidRPr="00084F82">
        <w:rPr>
          <w:rFonts w:ascii="Akzidenz-Grotesk Next Light" w:hAnsi="Akzidenz-Grotesk Next Light"/>
        </w:rPr>
        <w:t>Affairs</w:t>
      </w:r>
      <w:proofErr w:type="spellEnd"/>
      <w:r w:rsidR="005A39AD" w:rsidRPr="00084F82">
        <w:rPr>
          <w:rFonts w:ascii="Akzidenz-Grotesk Next Light" w:hAnsi="Akzidenz-Grotesk Next Light"/>
        </w:rPr>
        <w:t>, siendo estos últimos, además, responsables del gabinete de relaciones institucionales</w:t>
      </w:r>
      <w:r w:rsidR="005A39AD" w:rsidRPr="00EC4C95">
        <w:rPr>
          <w:rFonts w:ascii="Akzidenz-Grotesk Next Light" w:hAnsi="Akzidenz-Grotesk Next Light"/>
        </w:rPr>
        <w:t>.</w:t>
      </w:r>
      <w:r w:rsidR="007314B3" w:rsidRPr="00EC4C95">
        <w:rPr>
          <w:rFonts w:ascii="Akzidenz-Grotesk Next Light" w:hAnsi="Akzidenz-Grotesk Next Light"/>
        </w:rPr>
        <w:t xml:space="preserve"> </w:t>
      </w:r>
      <w:r w:rsidR="00C81820" w:rsidRPr="002501DB">
        <w:rPr>
          <w:rFonts w:ascii="Akzidenz-Grotesk Next Light" w:hAnsi="Akzidenz-Grotesk Next Light"/>
        </w:rPr>
        <w:t>La secretar</w:t>
      </w:r>
      <w:r w:rsidR="009E5A1C" w:rsidRPr="002501DB">
        <w:rPr>
          <w:rFonts w:ascii="Akzidenz-Grotesk Next Light" w:hAnsi="Akzidenz-Grotesk Next Light"/>
        </w:rPr>
        <w:t>í</w:t>
      </w:r>
      <w:r w:rsidR="00C81820" w:rsidRPr="002501DB">
        <w:rPr>
          <w:rFonts w:ascii="Akzidenz-Grotesk Next Light" w:hAnsi="Akzidenz-Grotesk Next Light"/>
        </w:rPr>
        <w:t>a técnica está a cargo de la Fundación para la Formación de la Organización Médica Colegial</w:t>
      </w:r>
      <w:r w:rsidR="007314B3" w:rsidRPr="002501DB">
        <w:rPr>
          <w:rFonts w:ascii="Akzidenz-Grotesk Next Light" w:hAnsi="Akzidenz-Grotesk Next Light"/>
        </w:rPr>
        <w:t>.</w:t>
      </w:r>
    </w:p>
    <w:p w14:paraId="7FDBD80D" w14:textId="77777777" w:rsidR="00C81820" w:rsidRDefault="00C81820" w:rsidP="00560359">
      <w:pPr>
        <w:autoSpaceDE w:val="0"/>
        <w:autoSpaceDN w:val="0"/>
        <w:adjustRightInd w:val="0"/>
        <w:spacing w:after="0" w:line="240" w:lineRule="auto"/>
        <w:jc w:val="both"/>
        <w:rPr>
          <w:rFonts w:ascii="Akzidenz-Grotesk Next Light" w:hAnsi="Akzidenz-Grotesk Next Light"/>
        </w:rPr>
      </w:pPr>
    </w:p>
    <w:p w14:paraId="52D9315B" w14:textId="2AA1DCD5" w:rsidR="00501FA5" w:rsidRPr="004A325B" w:rsidRDefault="00501FA5" w:rsidP="002501DB">
      <w:pPr>
        <w:rPr>
          <w:rStyle w:val="Enlla"/>
          <w:rFonts w:eastAsia="Times New Roman"/>
        </w:rPr>
      </w:pPr>
      <w:r w:rsidRPr="00A010BC">
        <w:rPr>
          <w:rFonts w:ascii="Akzidenz-Grotesk Next Light" w:hAnsi="Akzidenz-Grotesk Next Light"/>
        </w:rPr>
        <w:t>La inscripción al Congreso está disponible</w:t>
      </w:r>
      <w:r w:rsidR="00F11DDB" w:rsidRPr="00A010BC">
        <w:rPr>
          <w:rFonts w:ascii="Akzidenz-Grotesk Next Light" w:hAnsi="Akzidenz-Grotesk Next Light"/>
        </w:rPr>
        <w:t xml:space="preserve"> en la web</w:t>
      </w:r>
      <w:r w:rsidR="00A010BC">
        <w:rPr>
          <w:rFonts w:ascii="Akzidenz-Grotesk Next Light" w:hAnsi="Akzidenz-Grotesk Next Light"/>
        </w:rPr>
        <w:t>:</w:t>
      </w:r>
      <w:r w:rsidR="00F11DDB" w:rsidRPr="00A010BC">
        <w:rPr>
          <w:rFonts w:ascii="Akzidenz-Grotesk Next Regular" w:hAnsi="Akzidenz-Grotesk Next Regular"/>
        </w:rPr>
        <w:t xml:space="preserve"> </w:t>
      </w:r>
      <w:r w:rsidR="004A325B">
        <w:rPr>
          <w:rFonts w:ascii="Akzidenz-Grotesk Next Regular" w:eastAsia="Times New Roman" w:hAnsi="Akzidenz-Grotesk Next Regular"/>
        </w:rPr>
        <w:fldChar w:fldCharType="begin"/>
      </w:r>
      <w:r w:rsidR="004A325B">
        <w:rPr>
          <w:rFonts w:ascii="Akzidenz-Grotesk Next Regular" w:eastAsia="Times New Roman" w:hAnsi="Akzidenz-Grotesk Next Regular"/>
        </w:rPr>
        <w:instrText>HYPERLINK "https://onehealthplataforma.es/inscripcion"</w:instrText>
      </w:r>
      <w:r w:rsidR="004A325B">
        <w:rPr>
          <w:rFonts w:ascii="Akzidenz-Grotesk Next Regular" w:eastAsia="Times New Roman" w:hAnsi="Akzidenz-Grotesk Next Regular"/>
        </w:rPr>
      </w:r>
      <w:r w:rsidR="004A325B">
        <w:rPr>
          <w:rFonts w:ascii="Akzidenz-Grotesk Next Regular" w:eastAsia="Times New Roman" w:hAnsi="Akzidenz-Grotesk Next Regular"/>
        </w:rPr>
        <w:fldChar w:fldCharType="separate"/>
      </w:r>
      <w:r w:rsidR="00A010BC" w:rsidRPr="004A325B">
        <w:rPr>
          <w:rStyle w:val="Enlla"/>
          <w:rFonts w:ascii="Akzidenz-Grotesk Next Regular" w:eastAsia="Times New Roman" w:hAnsi="Akzidenz-Grotesk Next Regular"/>
        </w:rPr>
        <w:t>INSCRIPCIÓN - Plataforma One Health (onehealthplataforma.es)</w:t>
      </w:r>
    </w:p>
    <w:p w14:paraId="1316DFE2" w14:textId="5688D7D7" w:rsidR="00613168" w:rsidRPr="00C366EB" w:rsidRDefault="004A325B" w:rsidP="00AB0BB4">
      <w:pPr>
        <w:autoSpaceDE w:val="0"/>
        <w:autoSpaceDN w:val="0"/>
        <w:adjustRightInd w:val="0"/>
        <w:spacing w:after="0" w:line="240" w:lineRule="auto"/>
        <w:jc w:val="both"/>
        <w:rPr>
          <w:rFonts w:ascii="Akzidenz-Grotesk Next Light" w:hAnsi="Akzidenz-Grotesk Next Light"/>
        </w:rPr>
      </w:pPr>
      <w:r>
        <w:rPr>
          <w:rFonts w:ascii="Akzidenz-Grotesk Next Regular" w:eastAsia="Times New Roman" w:hAnsi="Akzidenz-Grotesk Next Regular"/>
        </w:rPr>
        <w:fldChar w:fldCharType="end"/>
      </w:r>
    </w:p>
    <w:p w14:paraId="2816DC83" w14:textId="77777777" w:rsidR="005E5870" w:rsidRPr="00C366EB" w:rsidRDefault="005E5870" w:rsidP="005E5870">
      <w:pPr>
        <w:autoSpaceDE w:val="0"/>
        <w:autoSpaceDN w:val="0"/>
        <w:adjustRightInd w:val="0"/>
        <w:spacing w:after="0" w:line="240" w:lineRule="auto"/>
        <w:jc w:val="both"/>
        <w:rPr>
          <w:rFonts w:ascii="Akzidenz-Grotesk Next Light" w:hAnsi="Akzidenz-Grotesk Next Light"/>
          <w:b/>
          <w:bCs/>
        </w:rPr>
      </w:pPr>
      <w:r w:rsidRPr="00C366EB">
        <w:rPr>
          <w:rFonts w:ascii="Akzidenz-Grotesk Next Light" w:hAnsi="Akzidenz-Grotesk Next Light"/>
          <w:b/>
          <w:bCs/>
        </w:rPr>
        <w:t xml:space="preserve">Contacto con los medios de comunicación: </w:t>
      </w:r>
    </w:p>
    <w:p w14:paraId="3C07477A" w14:textId="77777777" w:rsidR="005E5870" w:rsidRPr="00C366EB" w:rsidRDefault="005E5870" w:rsidP="005E5870">
      <w:pPr>
        <w:autoSpaceDE w:val="0"/>
        <w:autoSpaceDN w:val="0"/>
        <w:adjustRightInd w:val="0"/>
        <w:spacing w:after="0" w:line="240" w:lineRule="auto"/>
        <w:jc w:val="both"/>
        <w:rPr>
          <w:rFonts w:ascii="Akzidenz-Grotesk Next Light" w:hAnsi="Akzidenz-Grotesk Next Light"/>
        </w:rPr>
      </w:pPr>
    </w:p>
    <w:p w14:paraId="7E4DD926" w14:textId="77777777" w:rsidR="005E5870" w:rsidRPr="00C366EB" w:rsidRDefault="005E5870" w:rsidP="005E5870">
      <w:pPr>
        <w:autoSpaceDE w:val="0"/>
        <w:autoSpaceDN w:val="0"/>
        <w:adjustRightInd w:val="0"/>
        <w:spacing w:after="0" w:line="240" w:lineRule="auto"/>
        <w:jc w:val="both"/>
        <w:rPr>
          <w:rFonts w:ascii="Akzidenz-Grotesk Next Light" w:hAnsi="Akzidenz-Grotesk Next Light"/>
        </w:rPr>
      </w:pPr>
      <w:r w:rsidRPr="00C366EB">
        <w:rPr>
          <w:rFonts w:ascii="Akzidenz-Grotesk Next Light" w:hAnsi="Akzidenz-Grotesk Next Light"/>
          <w:b/>
          <w:bCs/>
        </w:rPr>
        <w:t>BERBĒS: Rosa Serrano / Alejandra Galindo / Cristina Cañadas</w:t>
      </w:r>
      <w:r w:rsidRPr="00C366EB">
        <w:rPr>
          <w:rFonts w:ascii="Akzidenz-Grotesk Next Light" w:hAnsi="Akzidenz-Grotesk Next Light"/>
        </w:rPr>
        <w:t xml:space="preserve"> 915 632 300 </w:t>
      </w:r>
    </w:p>
    <w:p w14:paraId="7981212F" w14:textId="0B90921A" w:rsidR="000008AE" w:rsidRPr="00C366EB" w:rsidRDefault="005E5870" w:rsidP="005E5870">
      <w:pPr>
        <w:autoSpaceDE w:val="0"/>
        <w:autoSpaceDN w:val="0"/>
        <w:adjustRightInd w:val="0"/>
        <w:spacing w:after="0" w:line="240" w:lineRule="auto"/>
        <w:jc w:val="both"/>
        <w:rPr>
          <w:rFonts w:ascii="Akzidenz-Grotesk Next Light" w:hAnsi="Akzidenz-Grotesk Next Light"/>
          <w:sz w:val="20"/>
          <w:szCs w:val="20"/>
        </w:rPr>
      </w:pPr>
      <w:r w:rsidRPr="00C366EB">
        <w:rPr>
          <w:rFonts w:ascii="Akzidenz-Grotesk Next Light" w:hAnsi="Akzidenz-Grotesk Next Light"/>
          <w:sz w:val="20"/>
          <w:szCs w:val="20"/>
        </w:rPr>
        <w:t>rosaserrano@berbes.com / alejandragalindo@berbes.com / cristinacanadas@berbes.com</w:t>
      </w:r>
    </w:p>
    <w:p w14:paraId="10C5ADAB" w14:textId="77777777" w:rsidR="00AB0BB4" w:rsidRPr="00C366EB" w:rsidRDefault="00AB0BB4" w:rsidP="00AB0BB4">
      <w:pPr>
        <w:autoSpaceDE w:val="0"/>
        <w:autoSpaceDN w:val="0"/>
        <w:adjustRightInd w:val="0"/>
        <w:spacing w:after="0" w:line="240" w:lineRule="auto"/>
        <w:jc w:val="both"/>
        <w:rPr>
          <w:rFonts w:ascii="Akzidenz-Grotesk Next Light" w:hAnsi="Akzidenz-Grotesk Next Light"/>
        </w:rPr>
      </w:pPr>
    </w:p>
    <w:p w14:paraId="4B39746F" w14:textId="385A997D" w:rsidR="00AB0BB4" w:rsidRPr="00C366EB" w:rsidRDefault="00AB0BB4" w:rsidP="00AB0BB4">
      <w:pPr>
        <w:autoSpaceDE w:val="0"/>
        <w:autoSpaceDN w:val="0"/>
        <w:adjustRightInd w:val="0"/>
        <w:spacing w:after="0" w:line="240" w:lineRule="auto"/>
        <w:jc w:val="both"/>
        <w:rPr>
          <w:rFonts w:ascii="Akzidenz-Grotesk Next Light" w:hAnsi="Akzidenz-Grotesk Next Light"/>
        </w:rPr>
      </w:pPr>
    </w:p>
    <w:sectPr w:rsidR="00AB0BB4" w:rsidRPr="00C366E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A0DA" w14:textId="77777777" w:rsidR="00493A48" w:rsidRDefault="00493A48" w:rsidP="00C262BC">
      <w:pPr>
        <w:spacing w:after="0" w:line="240" w:lineRule="auto"/>
      </w:pPr>
      <w:r>
        <w:separator/>
      </w:r>
    </w:p>
  </w:endnote>
  <w:endnote w:type="continuationSeparator" w:id="0">
    <w:p w14:paraId="1B9EDCAA" w14:textId="77777777" w:rsidR="00493A48" w:rsidRDefault="00493A48" w:rsidP="00C2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 Next Light">
    <w:altName w:val="Calibri"/>
    <w:panose1 w:val="00000000000000000000"/>
    <w:charset w:val="00"/>
    <w:family w:val="modern"/>
    <w:notTrueType/>
    <w:pitch w:val="variable"/>
    <w:sig w:usb0="A00000AF" w:usb1="5000205B" w:usb2="00000000" w:usb3="00000000" w:csb0="0000009B" w:csb1="00000000"/>
  </w:font>
  <w:font w:name="Akzidenz-Grotesk Next Regular">
    <w:altName w:val="Calibri"/>
    <w:panose1 w:val="00000000000000000000"/>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5DEA" w14:textId="77777777" w:rsidR="00493A48" w:rsidRDefault="00493A48" w:rsidP="00C262BC">
      <w:pPr>
        <w:spacing w:after="0" w:line="240" w:lineRule="auto"/>
      </w:pPr>
      <w:r>
        <w:separator/>
      </w:r>
    </w:p>
  </w:footnote>
  <w:footnote w:type="continuationSeparator" w:id="0">
    <w:p w14:paraId="7946E008" w14:textId="77777777" w:rsidR="00493A48" w:rsidRDefault="00493A48" w:rsidP="00C26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D18" w14:textId="34B53DDC" w:rsidR="00C262BC" w:rsidRDefault="00C262BC">
    <w:pPr>
      <w:pStyle w:val="Capalera"/>
    </w:pPr>
    <w:r w:rsidRPr="00B05663">
      <w:rPr>
        <w:noProof/>
      </w:rPr>
      <w:drawing>
        <wp:anchor distT="0" distB="0" distL="114300" distR="114300" simplePos="0" relativeHeight="251659264" behindDoc="0" locked="0" layoutInCell="1" allowOverlap="1" wp14:anchorId="7DDE3953" wp14:editId="54D80D71">
          <wp:simplePos x="0" y="0"/>
          <wp:positionH relativeFrom="margin">
            <wp:posOffset>-257175</wp:posOffset>
          </wp:positionH>
          <wp:positionV relativeFrom="topMargin">
            <wp:posOffset>277495</wp:posOffset>
          </wp:positionV>
          <wp:extent cx="1137920" cy="588645"/>
          <wp:effectExtent l="0" t="0" r="5080" b="1905"/>
          <wp:wrapSquare wrapText="bothSides"/>
          <wp:docPr id="1141394766" name="Imagen 114139476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394766"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37920" cy="588645"/>
                  </a:xfrm>
                  <a:prstGeom prst="rect">
                    <a:avLst/>
                  </a:prstGeom>
                </pic:spPr>
              </pic:pic>
            </a:graphicData>
          </a:graphic>
        </wp:anchor>
      </w:drawing>
    </w:r>
    <w:r w:rsidRPr="00B05663">
      <w:rPr>
        <w:noProof/>
      </w:rPr>
      <w:drawing>
        <wp:anchor distT="0" distB="0" distL="114300" distR="114300" simplePos="0" relativeHeight="251660288" behindDoc="0" locked="0" layoutInCell="1" allowOverlap="1" wp14:anchorId="2487E5CF" wp14:editId="0B2A41AC">
          <wp:simplePos x="0" y="0"/>
          <wp:positionH relativeFrom="margin">
            <wp:posOffset>3933190</wp:posOffset>
          </wp:positionH>
          <wp:positionV relativeFrom="topMargin">
            <wp:align>bottom</wp:align>
          </wp:positionV>
          <wp:extent cx="2203450" cy="537210"/>
          <wp:effectExtent l="0" t="0" r="6350" b="0"/>
          <wp:wrapSquare wrapText="bothSides"/>
          <wp:docPr id="925695729" name="Imagen 925695729"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95729" name="Imagen 1" descr="Text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2203450" cy="5372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5531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7A51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38E2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A360D6"/>
    <w:multiLevelType w:val="hybridMultilevel"/>
    <w:tmpl w:val="778A75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879335C"/>
    <w:multiLevelType w:val="hybridMultilevel"/>
    <w:tmpl w:val="364A3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8275C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9F55AE2"/>
    <w:multiLevelType w:val="hybridMultilevel"/>
    <w:tmpl w:val="A2066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6B2417"/>
    <w:multiLevelType w:val="hybridMultilevel"/>
    <w:tmpl w:val="F14EF49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8" w15:restartNumberingAfterBreak="0">
    <w:nsid w:val="7E1965F3"/>
    <w:multiLevelType w:val="hybridMultilevel"/>
    <w:tmpl w:val="D4C63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70916615">
    <w:abstractNumId w:val="4"/>
  </w:num>
  <w:num w:numId="2" w16cid:durableId="688142789">
    <w:abstractNumId w:val="8"/>
  </w:num>
  <w:num w:numId="3" w16cid:durableId="1415588273">
    <w:abstractNumId w:val="7"/>
  </w:num>
  <w:num w:numId="4" w16cid:durableId="353308154">
    <w:abstractNumId w:val="6"/>
  </w:num>
  <w:num w:numId="5" w16cid:durableId="1434207335">
    <w:abstractNumId w:val="1"/>
  </w:num>
  <w:num w:numId="6" w16cid:durableId="253562921">
    <w:abstractNumId w:val="3"/>
  </w:num>
  <w:num w:numId="7" w16cid:durableId="1794251876">
    <w:abstractNumId w:val="5"/>
  </w:num>
  <w:num w:numId="8" w16cid:durableId="1412310755">
    <w:abstractNumId w:val="2"/>
  </w:num>
  <w:num w:numId="9" w16cid:durableId="148547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BC"/>
    <w:rsid w:val="000008AE"/>
    <w:rsid w:val="00014FF7"/>
    <w:rsid w:val="0002397E"/>
    <w:rsid w:val="00066E5B"/>
    <w:rsid w:val="000844E4"/>
    <w:rsid w:val="00084F82"/>
    <w:rsid w:val="000F1ECF"/>
    <w:rsid w:val="000F6BB3"/>
    <w:rsid w:val="001974AD"/>
    <w:rsid w:val="001B16BE"/>
    <w:rsid w:val="001F0733"/>
    <w:rsid w:val="00202E43"/>
    <w:rsid w:val="002501DB"/>
    <w:rsid w:val="002C0284"/>
    <w:rsid w:val="002D3569"/>
    <w:rsid w:val="002E2C88"/>
    <w:rsid w:val="002E7B0D"/>
    <w:rsid w:val="002F5E96"/>
    <w:rsid w:val="0030271C"/>
    <w:rsid w:val="00331DC1"/>
    <w:rsid w:val="0037485A"/>
    <w:rsid w:val="003A7D1D"/>
    <w:rsid w:val="003B1CC3"/>
    <w:rsid w:val="00423FC2"/>
    <w:rsid w:val="00430184"/>
    <w:rsid w:val="00480387"/>
    <w:rsid w:val="004913B9"/>
    <w:rsid w:val="00493A48"/>
    <w:rsid w:val="004A325B"/>
    <w:rsid w:val="004B7C90"/>
    <w:rsid w:val="004C2795"/>
    <w:rsid w:val="004F60CF"/>
    <w:rsid w:val="00501FA5"/>
    <w:rsid w:val="00513E9E"/>
    <w:rsid w:val="00515C73"/>
    <w:rsid w:val="00536BD7"/>
    <w:rsid w:val="00542C3E"/>
    <w:rsid w:val="005552BF"/>
    <w:rsid w:val="00560359"/>
    <w:rsid w:val="0057005B"/>
    <w:rsid w:val="005A39AD"/>
    <w:rsid w:val="005E5870"/>
    <w:rsid w:val="00613168"/>
    <w:rsid w:val="00630B55"/>
    <w:rsid w:val="00631E64"/>
    <w:rsid w:val="006461C1"/>
    <w:rsid w:val="00667C72"/>
    <w:rsid w:val="0067682D"/>
    <w:rsid w:val="006C4805"/>
    <w:rsid w:val="006D6FB7"/>
    <w:rsid w:val="00701D79"/>
    <w:rsid w:val="00704436"/>
    <w:rsid w:val="00725A46"/>
    <w:rsid w:val="007314B3"/>
    <w:rsid w:val="00745D25"/>
    <w:rsid w:val="00797B5C"/>
    <w:rsid w:val="007A73E0"/>
    <w:rsid w:val="007F27F2"/>
    <w:rsid w:val="00895C30"/>
    <w:rsid w:val="00896942"/>
    <w:rsid w:val="008C7939"/>
    <w:rsid w:val="00991D05"/>
    <w:rsid w:val="009A2934"/>
    <w:rsid w:val="009A3AF1"/>
    <w:rsid w:val="009D1F04"/>
    <w:rsid w:val="009E5A1C"/>
    <w:rsid w:val="00A010BC"/>
    <w:rsid w:val="00A236F3"/>
    <w:rsid w:val="00A544EF"/>
    <w:rsid w:val="00A62F07"/>
    <w:rsid w:val="00A94BFB"/>
    <w:rsid w:val="00AA6D67"/>
    <w:rsid w:val="00AB0BB4"/>
    <w:rsid w:val="00AD018A"/>
    <w:rsid w:val="00AD4789"/>
    <w:rsid w:val="00B56BCC"/>
    <w:rsid w:val="00B57B44"/>
    <w:rsid w:val="00B64970"/>
    <w:rsid w:val="00B657CF"/>
    <w:rsid w:val="00B851F8"/>
    <w:rsid w:val="00BB68AC"/>
    <w:rsid w:val="00BD6C1D"/>
    <w:rsid w:val="00C256A5"/>
    <w:rsid w:val="00C262BC"/>
    <w:rsid w:val="00C275A2"/>
    <w:rsid w:val="00C366EB"/>
    <w:rsid w:val="00C67A64"/>
    <w:rsid w:val="00C67F66"/>
    <w:rsid w:val="00C81820"/>
    <w:rsid w:val="00D20094"/>
    <w:rsid w:val="00D64582"/>
    <w:rsid w:val="00D907DC"/>
    <w:rsid w:val="00DA4248"/>
    <w:rsid w:val="00DE3C72"/>
    <w:rsid w:val="00DF0DD8"/>
    <w:rsid w:val="00E03765"/>
    <w:rsid w:val="00E0550A"/>
    <w:rsid w:val="00E25BC7"/>
    <w:rsid w:val="00E46EA1"/>
    <w:rsid w:val="00E53DAA"/>
    <w:rsid w:val="00E57DA8"/>
    <w:rsid w:val="00EB3CB2"/>
    <w:rsid w:val="00EC4C95"/>
    <w:rsid w:val="00ED0145"/>
    <w:rsid w:val="00F11DDB"/>
    <w:rsid w:val="00F70B0E"/>
    <w:rsid w:val="00FC1913"/>
    <w:rsid w:val="00FC6B03"/>
    <w:rsid w:val="00FD1C83"/>
    <w:rsid w:val="00FE3B41"/>
    <w:rsid w:val="00FF02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83F1D"/>
  <w15:chartTrackingRefBased/>
  <w15:docId w15:val="{0A4A8DC8-5C7B-4FEF-80D8-4E08EE66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C262BC"/>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C262BC"/>
  </w:style>
  <w:style w:type="paragraph" w:styleId="Peu">
    <w:name w:val="footer"/>
    <w:basedOn w:val="Normal"/>
    <w:link w:val="PeuCar"/>
    <w:uiPriority w:val="99"/>
    <w:unhideWhenUsed/>
    <w:rsid w:val="00C262BC"/>
    <w:pPr>
      <w:tabs>
        <w:tab w:val="center" w:pos="4252"/>
        <w:tab w:val="right" w:pos="8504"/>
      </w:tabs>
      <w:spacing w:after="0" w:line="240" w:lineRule="auto"/>
    </w:pPr>
  </w:style>
  <w:style w:type="character" w:customStyle="1" w:styleId="PeuCar">
    <w:name w:val="Peu Car"/>
    <w:basedOn w:val="Lletraperdefectedelpargraf"/>
    <w:link w:val="Peu"/>
    <w:uiPriority w:val="99"/>
    <w:rsid w:val="00C262BC"/>
  </w:style>
  <w:style w:type="paragraph" w:styleId="Pargrafdellista">
    <w:name w:val="List Paragraph"/>
    <w:basedOn w:val="Normal"/>
    <w:uiPriority w:val="34"/>
    <w:qFormat/>
    <w:rsid w:val="00FD1C83"/>
    <w:pPr>
      <w:ind w:left="720"/>
      <w:contextualSpacing/>
    </w:pPr>
  </w:style>
  <w:style w:type="paragraph" w:styleId="Revisi">
    <w:name w:val="Revision"/>
    <w:hidden/>
    <w:uiPriority w:val="99"/>
    <w:semiHidden/>
    <w:rsid w:val="001B16BE"/>
    <w:pPr>
      <w:spacing w:after="0" w:line="240" w:lineRule="auto"/>
    </w:pPr>
  </w:style>
  <w:style w:type="character" w:styleId="Enlla">
    <w:name w:val="Hyperlink"/>
    <w:basedOn w:val="Lletraperdefectedelpargraf"/>
    <w:uiPriority w:val="99"/>
    <w:unhideWhenUsed/>
    <w:rsid w:val="00A010BC"/>
    <w:rPr>
      <w:color w:val="0563C1"/>
      <w:u w:val="single"/>
    </w:rPr>
  </w:style>
  <w:style w:type="paragraph" w:customStyle="1" w:styleId="Default">
    <w:name w:val="Default"/>
    <w:rsid w:val="00542C3E"/>
    <w:pPr>
      <w:autoSpaceDE w:val="0"/>
      <w:autoSpaceDN w:val="0"/>
      <w:adjustRightInd w:val="0"/>
      <w:spacing w:after="0" w:line="240" w:lineRule="auto"/>
    </w:pPr>
    <w:rPr>
      <w:rFonts w:ascii="Calibri" w:hAnsi="Calibri" w:cs="Calibri"/>
      <w:color w:val="000000"/>
      <w:kern w:val="0"/>
      <w:sz w:val="24"/>
      <w:szCs w:val="24"/>
    </w:rPr>
  </w:style>
  <w:style w:type="character" w:styleId="Enllavisitat">
    <w:name w:val="FollowedHyperlink"/>
    <w:basedOn w:val="Lletraperdefectedelpargraf"/>
    <w:uiPriority w:val="99"/>
    <w:semiHidden/>
    <w:unhideWhenUsed/>
    <w:rsid w:val="00ED0145"/>
    <w:rPr>
      <w:color w:val="954F72" w:themeColor="followedHyperlink"/>
      <w:u w:val="single"/>
    </w:rPr>
  </w:style>
  <w:style w:type="character" w:styleId="Mencisenseresoldre">
    <w:name w:val="Unresolved Mention"/>
    <w:basedOn w:val="Lletraperdefectedelpargraf"/>
    <w:uiPriority w:val="99"/>
    <w:semiHidden/>
    <w:unhideWhenUsed/>
    <w:rsid w:val="004A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45741">
      <w:bodyDiv w:val="1"/>
      <w:marLeft w:val="0"/>
      <w:marRight w:val="0"/>
      <w:marTop w:val="0"/>
      <w:marBottom w:val="0"/>
      <w:divBdr>
        <w:top w:val="none" w:sz="0" w:space="0" w:color="auto"/>
        <w:left w:val="none" w:sz="0" w:space="0" w:color="auto"/>
        <w:bottom w:val="none" w:sz="0" w:space="0" w:color="auto"/>
        <w:right w:val="none" w:sz="0" w:space="0" w:color="auto"/>
      </w:divBdr>
    </w:div>
    <w:div w:id="17823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ehealthplataforma.es/inscrip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3886</Characters>
  <Application>Microsoft Office Word</Application>
  <DocSecurity>4</DocSecurity>
  <Lines>32</Lines>
  <Paragraphs>9</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
      <vt: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Cañadas</dc:creator>
  <cp:keywords/>
  <dc:description/>
  <cp:lastModifiedBy>Maite Martin Ibañez</cp:lastModifiedBy>
  <cp:revision>2</cp:revision>
  <dcterms:created xsi:type="dcterms:W3CDTF">2024-03-19T17:36:00Z</dcterms:created>
  <dcterms:modified xsi:type="dcterms:W3CDTF">2024-03-19T17:36:00Z</dcterms:modified>
</cp:coreProperties>
</file>